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41D9F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16 金色的草地</w:t>
      </w: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5E879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E840F2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C6761BC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金色的草地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E781FB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D49698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CD50A5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5E3CCFB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02B8EE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0AC3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91F26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557DF4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DB25ED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1.认识“蒲、英”等6个生字，会写“蒲、英、盛”等13个生字，正确读写“盛开、玩耍、一本正经”等词语。</w:t>
            </w:r>
          </w:p>
          <w:p w14:paraId="099B853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2.正确、流利、有感情地朗读课文，边读边想象课文描写的画面，通过多种方式理解文中的重点词语；能用自己的话解释草地变色的原因。</w:t>
            </w:r>
          </w:p>
          <w:p w14:paraId="2255AAB0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3.激发学生善于留心观察身边事物变化的兴趣，培养学生与大自然息息相通、相容相合的美好情感。</w:t>
            </w:r>
          </w:p>
        </w:tc>
      </w:tr>
      <w:tr w14:paraId="27B2F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405E6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9E7087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A5C5F6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正确、流利、有感情地朗读课文，边读边想象课文描写的画面，通过多种方式理解文中的重点词语；能用自己的话解释草地变色的原因。</w:t>
            </w:r>
          </w:p>
        </w:tc>
      </w:tr>
      <w:tr w14:paraId="1BDA5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02527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5CF792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8311A8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抓住蒲公英在一天之内不同时间的变化，体会细致观察的重要性，懂得只有细心地观察，才能发现事物的本质，才能发现生活中的美。</w:t>
            </w:r>
          </w:p>
        </w:tc>
      </w:tr>
      <w:tr w14:paraId="145F5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8FED1E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65D3E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2DFE3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AD1849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CE110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1.认识“蒲、英”等6个生字，会写“蒲、英、盛”等13个生字，正确读写“盛开、玩耍、一本正经”等词语。</w:t>
            </w:r>
          </w:p>
          <w:p w14:paraId="17CCEDF8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2.正确、流利、有感情地朗读课文。</w:t>
            </w:r>
          </w:p>
        </w:tc>
      </w:tr>
      <w:tr w14:paraId="711BA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63ADB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110BA74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C35446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38658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A586E0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69AC96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3516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11CCD6D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5DFAD92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6AB16D4B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一、展示图片，导入新课。</w:t>
            </w:r>
          </w:p>
          <w:p w14:paraId="0D6CC62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1.鼓励学生交流课前搜集的有关蒲公英的文字或图片。介绍自己所知道的关于蒲公英的知识。</w:t>
            </w:r>
          </w:p>
          <w:p w14:paraId="11F202C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蒲公英图片</w:t>
            </w:r>
            <w:r>
              <w:rPr>
                <w:rFonts w:hint="eastAsia" w:ascii="宋体" w:hAnsi="宋体" w:cs="宋体"/>
                <w:sz w:val="24"/>
              </w:rPr>
              <w:t>，请学生们欣赏。说说自己眼中的蒲公英。</w:t>
            </w:r>
          </w:p>
          <w:p w14:paraId="4E657260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3.谈话导入：小小的蒲公英每天有什么变化，你有没有细心观察过呢？今天我们就来认识一位细心观察这种平凡植物的小孩，看看他发现了什么。引出课题并板书。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（板书：16 金色的草地）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6E741A9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【设计意图：充分调动学生已有的知识经验进入语文学习。多媒体展示蒲公英，可以使学生感受蒲公英的美丽。通过图片展示，设悬来引出课题，吸引学生的注意力，激起学生阅读文本的欲望。】</w:t>
            </w:r>
          </w:p>
        </w:tc>
      </w:tr>
      <w:tr w14:paraId="1363D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95000AD">
            <w:pPr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新课教学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3AF8F42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二、初读课文，学习生字、新词。</w:t>
            </w:r>
            <w:r>
              <w:rPr>
                <w:rFonts w:hint="eastAsia" w:ascii="宋体" w:hAnsi="宋体" w:cs="宋体"/>
                <w:sz w:val="24"/>
              </w:rPr>
              <w:t>　　</w:t>
            </w:r>
          </w:p>
          <w:p w14:paraId="182EF4C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1.学生用自己喜欢的方式自由读课文，遇到不认识的字，用自己喜欢的方式解决，把课文读正确、读流利。标出自然段。</w:t>
            </w:r>
          </w:p>
          <w:p w14:paraId="46B867C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sz w:val="24"/>
              </w:rPr>
              <w:t>文中的生字词。</w:t>
            </w:r>
          </w:p>
          <w:p w14:paraId="29B60FA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蒲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公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英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盛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开 玩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耍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喊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打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哈欠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钓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鱼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而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是 观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察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</w:p>
          <w:p w14:paraId="0537610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合拢 手掌 有趣 喜爱 引人注目 一本正经</w:t>
            </w:r>
          </w:p>
          <w:p w14:paraId="2C0899D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指名学生读，开火车读。</w:t>
            </w:r>
          </w:p>
          <w:p w14:paraId="74F1D20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纠正读音：读准翘舌音“盛、耍、察”，前鼻音“欠”，后鼻音“英、拢、掌”。</w:t>
            </w:r>
          </w:p>
          <w:p w14:paraId="1C081C3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3.理解词语：</w:t>
            </w:r>
          </w:p>
          <w:p w14:paraId="33A9D84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（1）对于像“合拢”“哈欠”等词语可以让学生做一做动作来理解。</w:t>
            </w:r>
          </w:p>
          <w:p w14:paraId="7E35BFF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（2）对于“引人注目”“一本正经”等词语可以放在语言环境中理解。</w:t>
            </w:r>
          </w:p>
          <w:p w14:paraId="28DEAB1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（3）有些词语还可以联系学生的生活实际、查字典来理解。</w:t>
            </w:r>
          </w:p>
          <w:p w14:paraId="041B593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4.指名学生按自然段读课文，其他学生认真听，可以进行习惯性评价。</w:t>
            </w:r>
          </w:p>
          <w:p w14:paraId="73F517C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5.朗读自己喜欢的段落，说明理由。鼓励学生用自己喜欢的方式解决有困难的生字，给学生自由识字的空间。</w:t>
            </w:r>
          </w:p>
          <w:p w14:paraId="5183C042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三、再读课文，了解大意。</w:t>
            </w:r>
          </w:p>
          <w:p w14:paraId="664DCF7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1.自读课文，提出问题：</w:t>
            </w:r>
          </w:p>
          <w:p w14:paraId="095A7E1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2.学生质疑。</w:t>
            </w:r>
          </w:p>
          <w:p w14:paraId="31EF4DE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sz w:val="24"/>
              </w:rPr>
              <w:t>学生提出的有价值的问题。</w:t>
            </w:r>
          </w:p>
          <w:p w14:paraId="4A83E952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（1）乡下是什么地方？</w:t>
            </w:r>
          </w:p>
          <w:p w14:paraId="05B5F192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（2）为什么“这些并不引人注目的蒲公英，给我们带来了不少快乐”？</w:t>
            </w:r>
          </w:p>
          <w:p w14:paraId="628FA67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（3）什么叫“不引人注目”？</w:t>
            </w:r>
          </w:p>
          <w:p w14:paraId="288A0BB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（4）“我”的新发现是什么？</w:t>
            </w:r>
          </w:p>
          <w:p w14:paraId="3E470FEF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（5）为什么会有这样的变化？</w:t>
            </w:r>
          </w:p>
          <w:p w14:paraId="099CF14D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（6）蒲公英为什么成了“我们”最喜爱的花？</w:t>
            </w:r>
          </w:p>
          <w:p w14:paraId="02ED389B">
            <w:pPr>
              <w:spacing w:line="440" w:lineRule="exact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4.自主探究，解决问题。</w:t>
            </w:r>
          </w:p>
          <w:p w14:paraId="6074A16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（1）自由组合，分小组谈论：让学生采取自己喜欢的方式（读书、画画、动手实验、查资料等）来解决问题。</w:t>
            </w:r>
          </w:p>
          <w:p w14:paraId="09CCA40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（2）小组汇报学习成果：结合学生的小组汇报，看有关蒲公英的课件。其中有蒲公英开黄花、蒲公英种子的画片。</w:t>
            </w:r>
          </w:p>
          <w:p w14:paraId="784075E3">
            <w:pPr>
              <w:spacing w:line="440" w:lineRule="exac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四、指导识字、写字。</w:t>
            </w:r>
          </w:p>
          <w:p w14:paraId="71125C9C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  <w:r>
              <w:rPr>
                <w:rFonts w:hint="eastAsia" w:ascii="宋体" w:hAnsi="宋体" w:cs="宋体"/>
                <w:sz w:val="24"/>
              </w:rPr>
              <w:t>出示田字格中的生字。</w:t>
            </w:r>
          </w:p>
          <w:p w14:paraId="7AF8A3C1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蒲 英 盛 耍 喊 欠 钓 而 察 拢 掌 趣 喜 </w:t>
            </w:r>
          </w:p>
          <w:p w14:paraId="23CC0A4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1.认读本课生字卡片，组词，并说句子。</w:t>
            </w:r>
          </w:p>
          <w:p w14:paraId="2070417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2.小组讨论如何记忆字型，记准读音。</w:t>
            </w:r>
          </w:p>
          <w:p w14:paraId="3C1E3D9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4.学生自主合作学习，讨论怎么记住这些生字，并且介绍自己的识字方法。</w:t>
            </w:r>
          </w:p>
          <w:p w14:paraId="5D1D2CC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熟字加偏旁：</w:t>
            </w:r>
          </w:p>
          <w:p w14:paraId="5AEAB97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盛：成+皿  耍：而+女  喊：咸+口  英：央+艹 </w:t>
            </w:r>
          </w:p>
          <w:p w14:paraId="11FC675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钓：勺+钅  趣：取+走  蒲：浦+艹</w:t>
            </w:r>
          </w:p>
          <w:p w14:paraId="2959426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组词扩展：观察 视察 哈欠 欠条 喜欢 喜爱</w:t>
            </w:r>
          </w:p>
          <w:p w14:paraId="2783A34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5.指导写字。　</w:t>
            </w:r>
          </w:p>
          <w:p w14:paraId="30919E7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（1）让学生观察生字的笔画、偏旁、部件在田字格里的位置。</w:t>
            </w:r>
          </w:p>
          <w:p w14:paraId="7399664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（2）说说哪些是上下结构，哪些是左右结构，哪些是左中右结构，哪些是半包围结构。</w:t>
            </w:r>
          </w:p>
          <w:p w14:paraId="15EE6A8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（3）小老师讲经验：各类字该怎么写。</w:t>
            </w:r>
          </w:p>
          <w:p w14:paraId="5F789EB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“蒲 英 察”上下结构，上窄下宽，“盛、耍”上下等宽。</w:t>
            </w:r>
          </w:p>
          <w:p w14:paraId="7AA10E17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“喊 钓”左窄右宽。“趣”半包围结构，“走”的最后一捺写长些。</w:t>
            </w:r>
          </w:p>
          <w:p w14:paraId="0B24549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“喜”上中下结构，上下窄中间宽。</w:t>
            </w:r>
          </w:p>
          <w:p w14:paraId="66F2188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（4）教师重点指导“耍、察、睡”的写法。</w:t>
            </w:r>
          </w:p>
          <w:p w14:paraId="316F90B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“耍”上下结构，上下等宽，注意上面是个“而”，下面的“女”的一横要长。</w:t>
            </w:r>
          </w:p>
          <w:p w14:paraId="60CDDAC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“察”注意中间部分的写法，左边是“夕”多一点，右边不是“又”。</w:t>
            </w:r>
          </w:p>
          <w:p w14:paraId="29AE9C4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（5）学生描红，教师巡视，注意纠正学生的写字姿势。</w:t>
            </w:r>
          </w:p>
          <w:p w14:paraId="2DBA7D7C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（6）巩固检查。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3F32D45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4BFCE9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7AAA98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5CEBDF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C7CAE3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161E3B1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【设计意图：理解词义是学生阅读文本的前提，多种形式的理解符合学生的认知特点为深入体验文本做好铺垫。增强对文章内容的整体感知，培养学生的朗读、审美能力。】</w:t>
            </w:r>
          </w:p>
          <w:p w14:paraId="627F857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829D4A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48997A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C48426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670F04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F1E854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8677DF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D96AC5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164C1E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2B709A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【设计意图：老师引导学生提出问题，和小伙伴一起来解决问题。继续培养学生自主、合作的学习能力。】</w:t>
            </w:r>
          </w:p>
          <w:p w14:paraId="331E468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A69F18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059804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A40F76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A4AA19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F4FB53F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C1337B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A8437C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31705B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1DFD434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E08900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5A5A6B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C4182A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DD7E52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52AD05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52DABC9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09407B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618AF4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1E2D45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EE02180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F2D104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8E1B8E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EBC392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F8E5D3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AD30438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11456D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1A0C7B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5790BE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8300D7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9052BC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A4CBE9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1E7AC8E2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506A338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0BBB6F0E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79EA473D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63C3FF8A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752827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22BE44CB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</w:tc>
      </w:tr>
      <w:tr w14:paraId="58032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8E5A71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B07ACF5">
            <w:pPr>
              <w:spacing w:line="440" w:lineRule="exact"/>
              <w:ind w:firstLine="482" w:firstLineChars="200"/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课后复习本课所学生字。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53438B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4BF15CB">
            <w:pPr>
              <w:spacing w:line="440" w:lineRule="exact"/>
              <w:ind w:firstLine="420" w:firstLineChars="200"/>
              <w:jc w:val="left"/>
            </w:pPr>
          </w:p>
        </w:tc>
      </w:tr>
      <w:tr w14:paraId="4B061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0699ECE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2DBD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7DB66DC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—、看拼音，写词语。</w:t>
            </w:r>
          </w:p>
          <w:p w14:paraId="0905256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shèng kāi   wán shuǎ    diào yú</w:t>
            </w:r>
          </w:p>
          <w:p w14:paraId="71AE18C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(       )   (      )    (      )   </w:t>
            </w:r>
          </w:p>
          <w:p w14:paraId="2D1456A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guān chá    hé 1ǒng    yì běn zhèng jīng</w:t>
            </w:r>
          </w:p>
          <w:p w14:paraId="4EC502F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      )    (     )    (                )</w:t>
            </w:r>
          </w:p>
          <w:p w14:paraId="285AD25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yǒu qù      yǐn rén zhù mù</w:t>
            </w:r>
          </w:p>
          <w:p w14:paraId="1DC14F3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      ）  （             ）</w:t>
            </w:r>
          </w:p>
          <w:p w14:paraId="3EBB712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二、组  词。</w:t>
            </w:r>
          </w:p>
          <w:p w14:paraId="34DEE95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耍(    )  欠(    )  钓(    )  拢(    )</w:t>
            </w:r>
          </w:p>
          <w:p w14:paraId="2AF3B2C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要(    )  吹(    )  钩(    )  笼(    )</w:t>
            </w:r>
          </w:p>
          <w:p w14:paraId="62844DD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三、填合适的词。</w:t>
            </w:r>
          </w:p>
          <w:p w14:paraId="4222462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     ）的花瓣      （     ） 的草地        （     ） 的笑脸</w:t>
            </w:r>
          </w:p>
          <w:p w14:paraId="6018C37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     ）的花瓣      （     ） 的草地        （     ） 的笑脸                                      </w:t>
            </w:r>
          </w:p>
          <w:p w14:paraId="5A02F15E">
            <w:pPr>
              <w:pStyle w:val="15"/>
              <w:spacing w:line="440" w:lineRule="exact"/>
              <w:ind w:firstLine="48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</w:p>
        </w:tc>
      </w:tr>
      <w:tr w14:paraId="64A36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A890FC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4F6736E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—、</w:t>
            </w:r>
            <w:r>
              <w:rPr>
                <w:rFonts w:hint="eastAsia" w:ascii="宋体" w:hAnsi="宋体" w:cs="宋体"/>
                <w:sz w:val="24"/>
              </w:rPr>
              <w:t>盛开 玩耍 钓鱼 观察 合拢 一本正经 有趣 引人注目</w:t>
            </w:r>
          </w:p>
          <w:p w14:paraId="41F4502B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玩耍  哈欠  钓鱼  合拢  </w:t>
            </w:r>
          </w:p>
          <w:p w14:paraId="20DB873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只要  吹气  铁钩  笼子</w:t>
            </w:r>
          </w:p>
          <w:p w14:paraId="3F1F0F0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</w:rPr>
              <w:t xml:space="preserve">张开   绿色    可爱     </w:t>
            </w:r>
          </w:p>
          <w:p w14:paraId="65946CB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合拢   金色    调皮     </w:t>
            </w:r>
          </w:p>
          <w:p w14:paraId="6D056EBD">
            <w:pPr>
              <w:spacing w:line="4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</w:p>
        </w:tc>
      </w:tr>
    </w:tbl>
    <w:p w14:paraId="3A86857F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5783"/>
        <w:gridCol w:w="29"/>
        <w:gridCol w:w="2523"/>
      </w:tblGrid>
      <w:tr w14:paraId="22A39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4C82616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28E66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1DCAA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665D12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33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70B4C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1.有感情地朗读课文，感受蒲公英给“我们”带来的快乐，增强热爱大自然的感情。</w:t>
            </w:r>
          </w:p>
          <w:p w14:paraId="575AF5EE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2.激发学生观察身边事物的兴趣，学习作者善于观察事物，养成认真观察的好习惯。</w:t>
            </w:r>
          </w:p>
        </w:tc>
      </w:tr>
      <w:tr w14:paraId="4E552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DFAA4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12E20F24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33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104FA7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01EAB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4F9A47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BED995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E8FF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 w14:paraId="238F095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17DC61BD">
            <w:pPr>
              <w:rPr>
                <w:rFonts w:ascii="宋体" w:hAnsi="宋体" w:cs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78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</w:tcPr>
          <w:p w14:paraId="687ACB46"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一、复习导入。</w:t>
            </w:r>
          </w:p>
          <w:p w14:paraId="142147E0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1.出示生字词加以巩固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69DE4E84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蒲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公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英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盛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开 玩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耍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打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哈欠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钓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鱼 观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察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</w:p>
          <w:p w14:paraId="16F2A2DD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合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 xml:space="preserve">拢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手掌 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趣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喜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爱 引人注目 一本正经</w:t>
            </w:r>
          </w:p>
          <w:p w14:paraId="1D18CD4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谈话导入：同学们，通过上节课的学习，我们知道了草地会变成金色的是因为上面长满了蒲公英。早上，蒲公英的花朵是合拢的，草地是绿色的，中午，蒲公英的花朵是张开的，草地是金色的，傍晚，花朵又合拢了，草地又成了绿色的。这草地是多么的可爱，这蒲公英是多么有趣啊。</w:t>
            </w:r>
            <w:r>
              <w:rPr>
                <w:rFonts w:hint="eastAsia" w:ascii="宋体" w:hAnsi="宋体" w:cs="宋体"/>
                <w:b/>
                <w:color w:val="FF00FF"/>
                <w:sz w:val="24"/>
              </w:rPr>
              <w:t xml:space="preserve">  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3EB1189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6C696F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E7368F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66E3BC6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【设计意图：字词的复习，起到过渡的作用，为下面的理解分析做好准备。】</w:t>
            </w:r>
          </w:p>
          <w:p w14:paraId="5C98B0A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C98EBB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</w:tc>
      </w:tr>
      <w:tr w14:paraId="4E9AF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2599892F">
            <w:pPr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新课教学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78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4286BB1E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二、精读课文，探究交流。</w:t>
            </w:r>
          </w:p>
          <w:p w14:paraId="348294F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1.指名朗读课文第一自然段，鼓励学生大胆质疑。　　</w:t>
            </w:r>
          </w:p>
          <w:p w14:paraId="2CBA88C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2.学习课文第二自然段。</w:t>
            </w:r>
          </w:p>
          <w:p w14:paraId="1C58B84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（1）学生自由读课文第二自然段，指名朗读。</w:t>
            </w:r>
          </w:p>
          <w:p w14:paraId="6476E92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（2）理解“一本正经”。</w:t>
            </w:r>
          </w:p>
          <w:p w14:paraId="029DE79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①指名学生学着“我”的样子一本正经的样子来喊一喊。</w:t>
            </w:r>
          </w:p>
          <w:p w14:paraId="45599587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 ②“一本正经”的意思是好象真的有什么事要说，没事却装着有事的样子。</w:t>
            </w:r>
          </w:p>
          <w:p w14:paraId="54BB5831">
            <w:pPr>
              <w:numPr>
                <w:ilvl w:val="0"/>
                <w:numId w:val="2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听了你们的朗读，我也好想到那吹吹蒲公英。兄弟俩在金色的草地上玩耍的情景仿佛就在我们眼前。看，他们笑得多灿烂呀！他们玩得多开心，多有意思啊！</w:t>
            </w:r>
          </w:p>
          <w:p w14:paraId="04B3C45E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（板书：寻开心 ）</w:t>
            </w:r>
          </w:p>
          <w:p w14:paraId="13DD22F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（4）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课文的插图</w:t>
            </w:r>
            <w:r>
              <w:rPr>
                <w:rFonts w:hint="eastAsia" w:ascii="宋体" w:hAnsi="宋体" w:cs="宋体"/>
                <w:sz w:val="24"/>
              </w:rPr>
              <w:t>.鼓励学生根据课文的内容演一演。</w:t>
            </w:r>
          </w:p>
          <w:p w14:paraId="2B603F1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3.学习第三自然段。</w:t>
            </w:r>
          </w:p>
          <w:p w14:paraId="550C92AC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（1）指名学生朗读，看看你发现了什么？自由说。</w:t>
            </w:r>
          </w:p>
          <w:p w14:paraId="539A5C88">
            <w:pPr>
              <w:spacing w:line="440" w:lineRule="exact"/>
              <w:ind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（板书：新发现）</w:t>
            </w:r>
          </w:p>
          <w:p w14:paraId="32B0704A">
            <w:pPr>
              <w:spacing w:line="440" w:lineRule="exact"/>
              <w:ind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10EAA386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蒲公英的花就像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，可以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、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</w:t>
            </w:r>
          </w:p>
          <w:p w14:paraId="527761C5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  <w:bdr w:val="single" w:color="auto" w:sz="4" w:space="0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早晨，花朵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，草地是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</w:t>
            </w:r>
          </w:p>
          <w:p w14:paraId="300646C7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  中午，花朵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，草地是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</w:t>
            </w:r>
          </w:p>
          <w:p w14:paraId="26FD64D3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  傍晚，花朵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，草地是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</w:t>
            </w:r>
          </w:p>
          <w:p w14:paraId="59B80F9B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（3）同桌互相说一说。</w:t>
            </w:r>
          </w:p>
          <w:p w14:paraId="0CF0ED3B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（板书：碧绿 金黄 碧绿）</w:t>
            </w:r>
          </w:p>
          <w:p w14:paraId="459D5891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（4）指名说一说，加上动作说一说，不看提示说一说。</w:t>
            </w:r>
          </w:p>
          <w:p w14:paraId="252B291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让学生伸开五个手指变为手掌表示花开，收拢五个手指变为拳头表示花谢。</w:t>
            </w:r>
          </w:p>
          <w:p w14:paraId="59D8D9B8">
            <w:pPr>
              <w:spacing w:line="440" w:lineRule="exact"/>
              <w:ind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（板书：合拢 张开 合拢）</w:t>
            </w:r>
          </w:p>
          <w:p w14:paraId="1370E121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（5）齐读本段。</w:t>
            </w:r>
          </w:p>
          <w:p w14:paraId="5B8B741B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（6）引读。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</w:p>
          <w:p w14:paraId="3BC446AD">
            <w:pPr>
              <w:spacing w:line="440" w:lineRule="exact"/>
              <w:ind w:firstLine="480"/>
              <w:jc w:val="distribute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有一天，我起得很早去钓鱼，发现草地并不是</w:t>
            </w:r>
          </w:p>
          <w:p w14:paraId="2A5D5471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的，而是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的。中午回家的时候，我看见草地是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的。傍晚的时候，草地又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了。我来到草地上，仔细观察，发现蒲公英的花瓣是合拢的。原来，蒲公英的花就像我们的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，可以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、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。花朵张开时，花瓣是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的，草地也是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的；花朵合拢时，金色的花瓣被包住了，草地就变成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  <w:bdr w:val="single" w:color="auto" w:sz="4" w:space="0"/>
              </w:rPr>
              <w:t xml:space="preserve"> 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的了。</w:t>
            </w:r>
          </w:p>
          <w:p w14:paraId="3D2FCDAF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（7）从小作者对蒲公英的新发现，我们可以看出他是一个怎样的孩子？（善于观察、细心）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（板书：要善于观察，思考探究）</w:t>
            </w:r>
          </w:p>
          <w:p w14:paraId="2809B54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（8）演一演：根据第二自然段的内容，同桌分角色进行表演。</w:t>
            </w:r>
          </w:p>
          <w:p w14:paraId="3E491DE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（9）汇报表演。</w:t>
            </w:r>
          </w:p>
          <w:p w14:paraId="0F295E9A">
            <w:pPr>
              <w:spacing w:line="440" w:lineRule="exact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4.学习第四自然段。</w:t>
            </w:r>
          </w:p>
          <w:p w14:paraId="3E73D27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（1）真开心呀！我们和草地连在了一起，我们和蒲公英连在了一起。这里的蒲公英不只一株、两株，而是——</w:t>
            </w:r>
          </w:p>
          <w:p w14:paraId="1DA9F08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学生齐读第一自然段。（我们住在乡下，窗前是一大片草地。草地上长满了蒲公英。当蒲公英盛开的时候，这片草地就变成金色的了。）</w:t>
            </w:r>
          </w:p>
          <w:p w14:paraId="509E0FA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（2）这些并不引人注目的蒲公英，这片金色的草地给我们带来了不少快乐。想象一下，它还给我们带来了哪些快乐？（想象说话）</w:t>
            </w:r>
          </w:p>
          <w:p w14:paraId="7EE4A52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（3）这片草地带给我们无穷的乐趣。真是——</w:t>
            </w:r>
          </w:p>
          <w:p w14:paraId="41C7322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学生接读：多么可爱的草地！多么有趣的蒲公英！</w:t>
            </w:r>
          </w:p>
          <w:p w14:paraId="11B287D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（4）师：从此——</w:t>
            </w:r>
          </w:p>
          <w:p w14:paraId="211538C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生接：蒲公英成了我们最喜爱的一种花。</w:t>
            </w:r>
          </w:p>
          <w:p w14:paraId="0B7411AF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（5）有感情朗读、理解最后一个自然段。重点理解“多么可爱的草地！多么有趣的蒲公英！”引导学生体会，小作者对蒲公英的深深喜爱之情。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6F2151B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A2EFAC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701AEC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8FB548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1DE2EB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295A218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【设计意图：巧妙地设计问题，抓住关键词句引导学生理解课文，启发学生的思维，培养学生从文中找信息的能力、探究能力。】</w:t>
            </w:r>
          </w:p>
          <w:p w14:paraId="6C98F1B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49874E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C89191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2936A3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532FF1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74B9A5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3C480E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69BF79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ABFD60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4314D0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147402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C465FC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EE7DAD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835C6C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EC4767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26E963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D1320C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DB280C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A59B85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1A6186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25C9B9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C772D4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5F4C31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1ECE16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D2A35A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5DB5A20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【设计意图：填空的形式展现课文重点段落的关键词语，为了更好地、更直观地理解文本。】</w:t>
            </w:r>
          </w:p>
          <w:p w14:paraId="4641B3D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450E0E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4EC744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880D03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C61F6B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BD54FF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3DDF18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E947E2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DF0961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BB28C9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2790DB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4263AE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2C0581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6B41CE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C36E15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CE4CA6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80C79B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9FA21C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8FA30B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8412EA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13B1B0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26C0562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AFF2CE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F3D1F9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E2FF3A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DAD183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</w:tc>
      </w:tr>
      <w:tr w14:paraId="084F1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14457B">
            <w:pPr>
              <w:widowControl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83273B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三、教师小结，感情朗读。</w:t>
            </w:r>
          </w:p>
          <w:p w14:paraId="160FEF7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蒲公英不仅是孩子的好朋友，而且它还是药材呢。虽然它看起来是那么的不起眼。同学们，自然界还有很多东西像蒲公英一样随处可见，不被人们重视，可是它们对人类却非常有用。你知道哪些东西吗？能向大家介绍一下吗？</w:t>
            </w:r>
          </w:p>
          <w:p w14:paraId="72361CF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2.大自然有许多好玩有趣的现象，只有细心观察的小朋友才能知道。</w:t>
            </w:r>
          </w:p>
          <w:p w14:paraId="12601746">
            <w:pPr>
              <w:widowControl/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3.用自己喜欢的方式朗读全文。</w:t>
            </w:r>
          </w:p>
          <w:p w14:paraId="1C962D18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四、拓展延伸，实践探索。</w:t>
            </w:r>
            <w:r>
              <w:rPr>
                <w:rFonts w:hint="eastAsia" w:ascii="宋体" w:hAnsi="宋体" w:cs="宋体"/>
                <w:sz w:val="24"/>
              </w:rPr>
              <w:t>1.说说自己喜欢的事物是什么？它有什么特点？</w:t>
            </w:r>
          </w:p>
          <w:p w14:paraId="516B423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2.用自己学到的观察方法去观察自己喜爱的事物，并把它写下来。引导学生进行课外阅读，培养学生广泛的阅读兴趣，扩大阅读面，增加阅读量，语言积累，发展语感。</w:t>
            </w:r>
          </w:p>
          <w:p w14:paraId="43F3A5B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3.演一演：和你的小伙伴演一演我们在草地上玩耍的情景。</w:t>
            </w:r>
          </w:p>
          <w:p w14:paraId="42B5CD2B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4.说一说：把这么可爱的草地，这么有趣的蒲公英介绍给你周围的人。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B29D721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50D8A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1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5D99B5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5395DE58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33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7AED91A">
            <w:pPr>
              <w:spacing w:line="440" w:lineRule="exact"/>
              <w:ind w:firstLine="480" w:firstLineChars="200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07C8764E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金色的草地</w:t>
            </w:r>
          </w:p>
          <w:p w14:paraId="3DE1B948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　　　　　寻开心——新发现——感兴趣</w:t>
            </w:r>
          </w:p>
          <w:p w14:paraId="42654A11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　　　　　　碧绿——金黄——碧绿</w:t>
            </w:r>
          </w:p>
          <w:p w14:paraId="4E275C1E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　　　　　　合拢——张开——合拢</w:t>
            </w:r>
          </w:p>
          <w:p w14:paraId="56D8513E">
            <w:pPr>
              <w:spacing w:line="440" w:lineRule="exact"/>
              <w:ind w:firstLine="960" w:firstLineChars="4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启示：要善于观察，思考探究。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2FFDC443">
            <w:pPr>
              <w:shd w:val="clear" w:color="auto" w:fill="FFFFFF"/>
              <w:spacing w:line="440" w:lineRule="exact"/>
              <w:ind w:firstLine="840" w:firstLineChars="400"/>
              <w:jc w:val="left"/>
            </w:pPr>
          </w:p>
        </w:tc>
      </w:tr>
      <w:tr w14:paraId="48951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A6BC1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6568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4E0A5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【课堂作业新设计】</w:t>
            </w:r>
          </w:p>
          <w:p w14:paraId="217D80A4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一、多音字组词。</w:t>
            </w:r>
          </w:p>
          <w:p w14:paraId="34ACBAFC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shèng(     )       zhǎng(     )          </w:t>
            </w:r>
          </w:p>
          <w:p w14:paraId="6BFA9123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盛                  长                   </w:t>
            </w:r>
          </w:p>
          <w:p w14:paraId="48AF55DE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Cs/>
                <w:sz w:val="24"/>
              </w:rPr>
              <w:t xml:space="preserve">   chéng(     )       cháng(     )        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</w:p>
          <w:p w14:paraId="2FF536A9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二、把下面各组词语用直线恰当地连起来。</w:t>
            </w:r>
          </w:p>
          <w:p w14:paraId="22F65188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可爱的     小草         │    住在         一吹 </w:t>
            </w:r>
          </w:p>
          <w:p w14:paraId="51E50DBA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有趣的     草地         │    一大片       观察</w:t>
            </w:r>
          </w:p>
          <w:p w14:paraId="3AB17ACD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金色的     时候         │    使劲         草地</w:t>
            </w:r>
          </w:p>
          <w:p w14:paraId="365864B6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傍晚的     蒲公英       │    仔细         乡下</w:t>
            </w:r>
          </w:p>
          <w:p w14:paraId="1ACC04C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三、照样子，写句子。</w:t>
            </w:r>
          </w:p>
          <w:p w14:paraId="03C45088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例：多么可爱的草地!</w:t>
            </w:r>
          </w:p>
          <w:p w14:paraId="5AFC7645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1．多么____________的蒲公英!</w:t>
            </w:r>
          </w:p>
          <w:p w14:paraId="471644C3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2．多么______________________________________!</w:t>
            </w:r>
          </w:p>
          <w:p w14:paraId="2B8AC927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3．多么______________________________________!</w:t>
            </w:r>
          </w:p>
          <w:p w14:paraId="36379444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四、按原文填空。</w:t>
            </w:r>
          </w:p>
          <w:p w14:paraId="610C96B1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1.原来，蒲公英的花就像我们的(        )，可以(        )、(        )。花朵(        )时，花瓣是金色的，草地也是金色的；花朵(        )时，金色的花瓣被包住了，草地就变成绿色的了。</w:t>
            </w:r>
          </w:p>
          <w:p w14:paraId="7F7DFC49">
            <w:pPr>
              <w:spacing w:line="440" w:lineRule="exact"/>
              <w:ind w:firstLine="470" w:firstLineChars="196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2.多么可爱的(        )！多么有趣的(        )！从那时起，蒲公英成了我们最(        )的一种花。</w:t>
            </w:r>
          </w:p>
        </w:tc>
      </w:tr>
      <w:tr w14:paraId="6236A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C44D0C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06A9FF59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一、盛开  盛饭  长大  长短                  </w:t>
            </w:r>
          </w:p>
          <w:p w14:paraId="6D91F650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</w:t>
            </w:r>
            <w:r>
              <w:rPr>
                <w:rFonts w:hint="eastAsia" w:ascii="宋体" w:hAnsi="宋体" w:cs="宋体"/>
                <w:sz w:val="24"/>
              </w:rPr>
              <w:t xml:space="preserve">可爱的小草                  住在乡下          </w:t>
            </w:r>
          </w:p>
          <w:p w14:paraId="0F2AD81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有趣的蒲公英                一大片草地       </w:t>
            </w:r>
          </w:p>
          <w:p w14:paraId="3174CFC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金色的草地                  使劲一吹         </w:t>
            </w:r>
          </w:p>
          <w:p w14:paraId="5F93C36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傍晚的时候                  仔细观察         </w:t>
            </w:r>
          </w:p>
          <w:p w14:paraId="2577B1A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</w:rPr>
              <w:t>1．有趣  2．调皮的男孩    3.壮观的景象</w:t>
            </w:r>
          </w:p>
          <w:p w14:paraId="7FB3BE5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四、</w:t>
            </w:r>
            <w:r>
              <w:rPr>
                <w:rFonts w:hint="eastAsia" w:ascii="宋体" w:hAnsi="宋体" w:cs="宋体"/>
                <w:sz w:val="24"/>
              </w:rPr>
              <w:t xml:space="preserve">1.手掌  张开  合上  张开  合拢  </w:t>
            </w:r>
          </w:p>
          <w:p w14:paraId="249A7F95">
            <w:pPr>
              <w:spacing w:line="440" w:lineRule="exact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2.草地  蒲公英  喜爱 </w:t>
            </w:r>
          </w:p>
        </w:tc>
      </w:tr>
      <w:tr w14:paraId="740A9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33277E86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4D97F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A2A572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2FBA2148">
            <w:pPr>
              <w:spacing w:line="440" w:lineRule="exact"/>
              <w:ind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1.在教学中，用一“读”字为教学手段。通过本人的教学设想，学生学习效果还是不错的，无论是对文章的理解还是同步习作练习，都落到了实处。</w:t>
            </w:r>
          </w:p>
          <w:p w14:paraId="0358237A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2.教学中，用表演来理解课文内容。本篇课文文字和内容都比较浅显，学生通过自读，大体上能理解课文的内容。哥俩在草地上玩耍，互相往对方的脸上吹蒲公英的绒毛，可以指导学生进行表演。演之前，要把课文读熟，然后让学生揣摩兄弟两人的心理、神态，并据此设计相关的动作，还可以加进有关的对话。要鼓励学生发挥自己的想象力和创造力，只要不脱离课文的原意，表演可以不拘一格，可以多样化。通过表演，学生要能体会到草地、蒲公英即大自然给“我们”生活带来的快乐。表演时要求学生之间要有一定的距离，以免唾沫溅到对方的脸上。</w:t>
            </w:r>
          </w:p>
          <w:p w14:paraId="06157580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　课文的最后一个自然段直抒作者的胸臆，同时又是对全文的总结。可利用这一段让学生思考：联系全文，说说蒲公英为什么会成了“我们”最喜爱的一种花，最后一段表达了作者怎样的感情。</w:t>
            </w:r>
          </w:p>
          <w:p w14:paraId="5A2BFF9D">
            <w:pPr>
              <w:spacing w:line="440" w:lineRule="exact"/>
              <w:ind w:firstLine="482" w:firstLineChars="200"/>
              <w:jc w:val="left"/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不足之处：</w:t>
            </w:r>
            <w:r>
              <w:rPr>
                <w:rFonts w:hint="eastAsia"/>
                <w:sz w:val="24"/>
              </w:rPr>
              <w:t>教师要有意识地加强对学生发言、交流和倾听的礼貌教育。要培养学生清晰、连贯地讲话，文明有序地交流，认真、专注地倾听的良好习惯，以保证小组学习能够有序、有效地进行。</w:t>
            </w:r>
          </w:p>
        </w:tc>
      </w:tr>
    </w:tbl>
    <w:p w14:paraId="7A15279C">
      <w:pPr>
        <w:rPr>
          <w:rFonts w:ascii="宋体" w:hAnsi="宋体" w:cs="宋体"/>
          <w:sz w:val="24"/>
        </w:rPr>
      </w:pPr>
    </w:p>
    <w:p w14:paraId="2DFA21B1">
      <w:pPr>
        <w:ind w:firstLine="2640" w:firstLineChars="60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6E57ECC8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5546C298">
      <w:pPr>
        <w:spacing w:line="440" w:lineRule="exact"/>
        <w:jc w:val="left"/>
        <w:rPr>
          <w:rFonts w:asciiTheme="minorEastAsia" w:hAnsiTheme="minorEastAsia" w:eastAsiaTheme="minorEastAsia" w:cstheme="minorEastAsia"/>
          <w:sz w:val="24"/>
          <w:u w:val="thick" w:color="00B050"/>
          <w:lang w:val="zh-CN"/>
        </w:rPr>
      </w:pPr>
      <w:r>
        <w:rPr>
          <w:rFonts w:hint="eastAsia" w:ascii="Arial" w:hAnsi="Arial" w:cs="Arial"/>
          <w:kern w:val="0"/>
          <w:sz w:val="24"/>
        </w:rPr>
        <w:t>　　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这是一篇精读课文，讲的是生活在乡下两个小朋友（兄弟俩）的故事。课文先讲兄弟两人在住处窗前一大片草地上自由自在、无拘无束尽情玩耍的情景，他们所做的游戏就是趁对方不注意将蒲公英的绒毛吹到对方的脸上，接着写了“我”（哥哥）无意中发现了草地的颜色，早晨是绿色的，中午是金色的，傍晚又变成了绿色的；再仔细观察，又发现了草地颜色变化的原因。最后作者</w:t>
      </w:r>
      <w:r>
        <w:fldChar w:fldCharType="begin"/>
      </w:r>
      <w:r>
        <w:instrText xml:space="preserve"> HYPERLINK "http://www.520xy8.com/jiaoshi/List/List_6327.shtml" \o "总结" </w:instrText>
      </w:r>
      <w:r>
        <w:fldChar w:fldCharType="separate"/>
      </w:r>
      <w:r>
        <w:rPr>
          <w:rStyle w:val="13"/>
          <w:rFonts w:hint="eastAsia" w:asciiTheme="minorEastAsia" w:hAnsiTheme="minorEastAsia" w:cstheme="minorEastAsia"/>
          <w:color w:val="auto"/>
          <w:sz w:val="24"/>
          <w:shd w:val="clear" w:color="auto" w:fill="FFFFFF"/>
        </w:rPr>
        <w:t>总结</w:t>
      </w:r>
      <w:r>
        <w:rPr>
          <w:rStyle w:val="13"/>
          <w:rFonts w:hint="eastAsia" w:asciiTheme="minorEastAsia" w:hAnsiTheme="minorEastAsia" w:cstheme="minorEastAsia"/>
          <w:color w:val="auto"/>
          <w:sz w:val="24"/>
          <w:shd w:val="clear" w:color="auto" w:fill="FFFFFF"/>
        </w:rPr>
        <w:fldChar w:fldCharType="end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全文：可爱的草地和有趣的蒲公英给他们的生活带来了欢乐，还给他们带来了探索发现的喜悦。</w:t>
      </w:r>
    </w:p>
    <w:p w14:paraId="50C7DBB5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72FFF6F6"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color w:val="000000" w:themeColor="text1"/>
          <w:kern w:val="0"/>
          <w:sz w:val="24"/>
        </w:rPr>
      </w:pPr>
      <w:r>
        <w:rPr>
          <w:rFonts w:hint="eastAsia" w:ascii="Arial" w:hAnsi="Arial" w:cs="Arial"/>
          <w:color w:val="000000" w:themeColor="text1"/>
          <w:kern w:val="0"/>
          <w:sz w:val="24"/>
        </w:rPr>
        <w:t>普里什文</w:t>
      </w:r>
      <w:r>
        <w:rPr>
          <w:rFonts w:ascii="Arial" w:hAnsi="Arial" w:cs="Arial"/>
          <w:color w:val="000000" w:themeColor="text1"/>
          <w:kern w:val="0"/>
          <w:sz w:val="24"/>
        </w:rPr>
        <w:t>(1873-1954)</w:t>
      </w:r>
      <w:r>
        <w:rPr>
          <w:rFonts w:hint="eastAsia" w:ascii="Arial" w:hAnsi="Arial" w:cs="Arial"/>
          <w:color w:val="000000" w:themeColor="text1"/>
          <w:kern w:val="0"/>
          <w:sz w:val="24"/>
        </w:rPr>
        <w:t>，被誉为</w:t>
      </w:r>
      <w:r>
        <w:rPr>
          <w:rFonts w:ascii="Arial" w:hAnsi="Arial" w:cs="Arial"/>
          <w:color w:val="000000" w:themeColor="text1"/>
          <w:kern w:val="0"/>
          <w:sz w:val="24"/>
        </w:rPr>
        <w:t>"</w:t>
      </w:r>
      <w:r>
        <w:rPr>
          <w:rFonts w:hint="eastAsia" w:ascii="Arial" w:hAnsi="Arial" w:cs="Arial"/>
          <w:color w:val="000000" w:themeColor="text1"/>
          <w:kern w:val="0"/>
          <w:sz w:val="24"/>
        </w:rPr>
        <w:t>伟大的牧神</w:t>
      </w:r>
      <w:r>
        <w:rPr>
          <w:rFonts w:ascii="Arial" w:hAnsi="Arial" w:cs="Arial"/>
          <w:color w:val="000000" w:themeColor="text1"/>
          <w:kern w:val="0"/>
          <w:sz w:val="24"/>
        </w:rPr>
        <w:t>""</w:t>
      </w:r>
      <w:r>
        <w:rPr>
          <w:rFonts w:hint="eastAsia" w:ascii="Arial" w:hAnsi="Arial" w:cs="Arial"/>
          <w:color w:val="000000" w:themeColor="text1"/>
          <w:kern w:val="0"/>
          <w:sz w:val="24"/>
        </w:rPr>
        <w:t>完整的大艺术家</w:t>
      </w:r>
      <w:r>
        <w:rPr>
          <w:rFonts w:ascii="Arial" w:hAnsi="Arial" w:cs="Arial"/>
          <w:color w:val="000000" w:themeColor="text1"/>
          <w:kern w:val="0"/>
          <w:sz w:val="24"/>
        </w:rPr>
        <w:t>""</w:t>
      </w:r>
      <w:r>
        <w:rPr>
          <w:rFonts w:hint="eastAsia" w:ascii="Arial" w:hAnsi="Arial" w:cs="Arial"/>
          <w:color w:val="000000" w:themeColor="text1"/>
          <w:kern w:val="0"/>
          <w:sz w:val="24"/>
        </w:rPr>
        <w:t>世界生态文学和大自然文学的先驱</w:t>
      </w:r>
      <w:r>
        <w:rPr>
          <w:rFonts w:ascii="Arial" w:hAnsi="Arial" w:cs="Arial"/>
          <w:color w:val="000000" w:themeColor="text1"/>
          <w:kern w:val="0"/>
          <w:sz w:val="24"/>
        </w:rPr>
        <w:t>""</w:t>
      </w:r>
      <w:r>
        <w:rPr>
          <w:rFonts w:hint="eastAsia" w:ascii="Arial" w:hAnsi="Arial" w:cs="Arial"/>
          <w:color w:val="000000" w:themeColor="text1"/>
          <w:kern w:val="0"/>
          <w:sz w:val="24"/>
        </w:rPr>
        <w:t>俄罗斯语言百草</w:t>
      </w:r>
      <w:r>
        <w:rPr>
          <w:rFonts w:ascii="Arial" w:hAnsi="Arial" w:cs="Arial"/>
          <w:color w:val="000000" w:themeColor="text1"/>
          <w:kern w:val="0"/>
          <w:sz w:val="24"/>
        </w:rPr>
        <w:t>"</w:t>
      </w:r>
      <w:r>
        <w:rPr>
          <w:rFonts w:hint="eastAsia" w:ascii="Arial" w:hAnsi="Arial" w:cs="Arial"/>
          <w:color w:val="000000" w:themeColor="text1"/>
          <w:kern w:val="0"/>
          <w:sz w:val="24"/>
        </w:rPr>
        <w:t>，是</w:t>
      </w:r>
      <w:r>
        <w:rPr>
          <w:rFonts w:ascii="Arial" w:hAnsi="Arial" w:cs="Arial"/>
          <w:color w:val="000000" w:themeColor="text1"/>
          <w:kern w:val="0"/>
          <w:sz w:val="24"/>
        </w:rPr>
        <w:t>20</w:t>
      </w:r>
      <w:r>
        <w:rPr>
          <w:rFonts w:hint="eastAsia" w:ascii="Arial" w:hAnsi="Arial" w:cs="Arial"/>
          <w:color w:val="000000" w:themeColor="text1"/>
          <w:kern w:val="0"/>
          <w:sz w:val="24"/>
        </w:rPr>
        <w:t>世纪苏联文学史上极具特色的人物。世纪之初，他是作为怀有强烈宇宙感的诗人，具有倾听鸟兽之语、与树木对话、闻草虫之音的异能者，被俄罗斯文坛称为大自然的诗人与文人。在长达半个世纪的文学创作中，虽历经俄罗斯文学发展历程中批判现实主义的衰落、现代主义的崛起和社会主义现实主义的繁盛，却始终保持了个性化的艺术追求。他的创作不仅拓宽了俄罗斯现代散文的主题范围，而且为其奠定了一种原初意义上的风貌，其作品中充满纯净的阳光、水流和蓬勃生长的树木，也是世界文学史上最具代表性的大自然诗人与文人。</w:t>
      </w:r>
    </w:p>
    <w:p w14:paraId="1D73ED57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 w:themeColor="text1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 w:themeColor="text1"/>
          <w:sz w:val="24"/>
          <w:u w:val="thick" w:color="00B050"/>
          <w:lang w:val="zh-CN"/>
        </w:rPr>
        <w:t>【与文章相关的资料介绍】</w:t>
      </w:r>
    </w:p>
    <w:p w14:paraId="638CEC5C">
      <w:pPr>
        <w:pStyle w:val="3"/>
        <w:spacing w:line="440" w:lineRule="atLeast"/>
        <w:ind w:firstLine="482" w:firstLineChars="200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普里什文语录</w:t>
      </w:r>
    </w:p>
    <w:p w14:paraId="1DB86283">
      <w:pPr>
        <w:spacing w:line="440" w:lineRule="exact"/>
        <w:ind w:firstLine="480" w:firstLineChars="20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当多雪的冬天过去，光的春天蔚然奇观时，人人放眼大地，心情激动，无不想着今年的春天会是什么光景。每年迎来的春天，都不像上一年，一年的春天，从不和另外一年的春天全然相同。——《大自然的日历》</w:t>
      </w:r>
    </w:p>
    <w:p w14:paraId="066BE221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 w:themeColor="text1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 w:themeColor="text1"/>
          <w:sz w:val="24"/>
          <w:u w:val="thick" w:color="00B050"/>
          <w:lang w:val="zh-CN"/>
        </w:rPr>
        <w:t>【其他资料】</w:t>
      </w:r>
    </w:p>
    <w:p w14:paraId="00E715D8">
      <w:pPr>
        <w:widowControl/>
        <w:shd w:val="clear" w:color="auto" w:fill="FFFFFF"/>
        <w:spacing w:line="440" w:lineRule="exact"/>
        <w:ind w:firstLine="480"/>
        <w:rPr>
          <w:rFonts w:ascii="Arial" w:hAnsi="Arial" w:cs="Arial" w:eastAsiaTheme="minorEastAsia"/>
          <w:color w:val="000000" w:themeColor="text1"/>
          <w:kern w:val="0"/>
          <w:sz w:val="24"/>
        </w:rPr>
      </w:pPr>
      <w:r>
        <w:rPr>
          <w:rFonts w:hint="eastAsia" w:ascii="Arial" w:hAnsi="Arial" w:cs="Arial"/>
          <w:color w:val="000000" w:themeColor="text1"/>
          <w:kern w:val="0"/>
          <w:sz w:val="24"/>
        </w:rPr>
        <w:t>蒲公英又叫“婆婆丁”，地丁，苦碟子，蒲公英还有其他很多别名，在农村地区蒲公英还可以作为野菜食用，吃起来别有一番滋味。蒲公英属菊科多年生草本物植。头状花序，种子上有白色冠毛结成的绒球，花开后随风飘到新的地方孕育新生命。蒲公英植物体中含有蒲公英醇、蒲公英素、胆碱、有机酸、菊糖等多种健康营养成分，有利尿、缓泻、退黄疸、利胆等功效。蒲公英同时含有蛋白质、脂肪、碳水化合物、微量元素及维生素等，有丰富的营养价值，可生吃、炒食、做汤，是药食兼用的植物。</w:t>
      </w:r>
    </w:p>
    <w:p w14:paraId="09CC7E84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 w:themeColor="text1"/>
          <w:sz w:val="24"/>
          <w:u w:val="thick" w:color="00B050"/>
        </w:rPr>
      </w:pPr>
    </w:p>
    <w:p w14:paraId="44DE22BC">
      <w:pPr>
        <w:ind w:firstLine="3080" w:firstLineChars="7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color w:val="000000" w:themeColor="text1"/>
          <w:sz w:val="44"/>
          <w:szCs w:val="44"/>
          <w:highlight w:val="lightGray"/>
          <w:lang w:val="zh-CN"/>
        </w:rPr>
        <w:t>课后作业</w:t>
      </w:r>
    </w:p>
    <w:p w14:paraId="51E8E268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418D936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1.看拼音写词语</w:t>
      </w:r>
    </w:p>
    <w:p w14:paraId="6F8164F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pú      yīnɡ    shènɡ       shuǎ    hā  qiɑn </w:t>
      </w:r>
    </w:p>
    <w:p w14:paraId="55F6E0D6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asciiTheme="minorHAnsi" w:hAnsiTheme="minorHAnsi" w:eastAsiaTheme="minorEastAsia" w:cstheme="minorBidi"/>
        </w:rPr>
        <w:pict>
          <v:group id="组合 97" o:spid="_x0000_s1025" o:spt="203" style="position:absolute;left:0pt;margin-left:267.75pt;margin-top:4.4pt;height:32.25pt;width:27.75pt;z-index:251659264;mso-width-relative:page;mso-height-relative:page;" coordorigin="6014,7663" coordsize="660,603">
            <o:lock v:ext="edit"/>
            <v:rect id="矩形 3484" o:spid="_x0000_s1026" o:spt="1" style="position:absolute;left:6014;top:7663;height:600;width:660;" coordsize="21600,21600">
              <v:path/>
              <v:fill focussize="0,0"/>
              <v:stroke weight="0.25pt"/>
              <v:imagedata o:title=""/>
              <o:lock v:ext="edit"/>
            </v:rect>
            <v:line id="直接连接符 3485" o:spid="_x0000_s1027" o:spt="20" style="position:absolute;left:6014;top:7966;height:0;width:646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  <v:line id="直接连接符 3486" o:spid="_x0000_s1028" o:spt="20" style="position:absolute;left:6330;top:7666;height:600;width:0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</v:group>
        </w:pict>
      </w:r>
      <w:r>
        <w:rPr>
          <w:rFonts w:asciiTheme="minorHAnsi" w:hAnsiTheme="minorHAnsi" w:eastAsiaTheme="minorEastAsia" w:cstheme="minorBidi"/>
        </w:rPr>
        <w:pict>
          <v:group id="组合 197" o:spid="_x0000_s1029" o:spt="203" style="position:absolute;left:0pt;margin-left:231.75pt;margin-top:2.9pt;height:32.25pt;width:27.75pt;z-index:251660288;mso-width-relative:page;mso-height-relative:page;" coordorigin="6014,7663" coordsize="660,603">
            <o:lock v:ext="edit"/>
            <v:rect id="矩形 3484" o:spid="_x0000_s1030" o:spt="1" style="position:absolute;left:6014;top:7663;height:600;width:660;" coordsize="21600,21600">
              <v:path/>
              <v:fill focussize="0,0"/>
              <v:stroke weight="0.25pt"/>
              <v:imagedata o:title=""/>
              <o:lock v:ext="edit"/>
            </v:rect>
            <v:line id="直接连接符 3485" o:spid="_x0000_s1031" o:spt="20" style="position:absolute;left:6014;top:7966;height:0;width:646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  <v:line id="直接连接符 3486" o:spid="_x0000_s1032" o:spt="20" style="position:absolute;left:6330;top:7666;height:600;width:0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</v:group>
        </w:pict>
      </w:r>
      <w:r>
        <w:rPr>
          <w:rFonts w:asciiTheme="minorHAnsi" w:hAnsiTheme="minorHAnsi" w:eastAsiaTheme="minorEastAsia" w:cstheme="minorBidi"/>
        </w:rPr>
        <w:pict>
          <v:group id="组合 199" o:spid="_x0000_s1033" o:spt="203" style="position:absolute;left:0pt;margin-left:194.25pt;margin-top:3.65pt;height:32.25pt;width:27.75pt;z-index:251661312;mso-width-relative:page;mso-height-relative:page;" coordorigin="6014,7663" coordsize="660,603">
            <o:lock v:ext="edit"/>
            <v:rect id="矩形 3484" o:spid="_x0000_s1034" o:spt="1" style="position:absolute;left:6014;top:7663;height:600;width:660;" coordsize="21600,21600">
              <v:path/>
              <v:fill focussize="0,0"/>
              <v:stroke weight="0.25pt"/>
              <v:imagedata o:title=""/>
              <o:lock v:ext="edit"/>
            </v:rect>
            <v:line id="直接连接符 3485" o:spid="_x0000_s1035" o:spt="20" style="position:absolute;left:6014;top:7966;height:0;width:646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  <v:line id="直接连接符 3486" o:spid="_x0000_s1036" o:spt="20" style="position:absolute;left:6330;top:7666;height:600;width:0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</v:group>
        </w:pict>
      </w:r>
      <w:r>
        <w:rPr>
          <w:rFonts w:asciiTheme="minorHAnsi" w:hAnsiTheme="minorHAnsi" w:eastAsiaTheme="minorEastAsia" w:cstheme="minorBidi"/>
        </w:rPr>
        <w:pict>
          <v:group id="组合 93" o:spid="_x0000_s1037" o:spt="203" style="position:absolute;left:0pt;margin-left:119.25pt;margin-top:3.65pt;height:32.25pt;width:27.75pt;z-index:251662336;mso-width-relative:page;mso-height-relative:page;" coordorigin="6014,7663" coordsize="660,603">
            <o:lock v:ext="edit"/>
            <v:rect id="矩形 3484" o:spid="_x0000_s1038" o:spt="1" style="position:absolute;left:6014;top:7663;height:600;width:660;" coordsize="21600,21600">
              <v:path/>
              <v:fill focussize="0,0"/>
              <v:stroke weight="0.25pt"/>
              <v:imagedata o:title=""/>
              <o:lock v:ext="edit"/>
            </v:rect>
            <v:line id="直接连接符 3485" o:spid="_x0000_s1039" o:spt="20" style="position:absolute;left:6014;top:7966;height:0;width:646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  <v:line id="直接连接符 3486" o:spid="_x0000_s1040" o:spt="20" style="position:absolute;left:6330;top:7666;height:600;width:0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</v:group>
        </w:pict>
      </w:r>
      <w:r>
        <w:rPr>
          <w:rFonts w:asciiTheme="minorHAnsi" w:hAnsiTheme="minorHAnsi" w:eastAsiaTheme="minorEastAsia" w:cstheme="minorBidi"/>
        </w:rPr>
        <w:pict>
          <v:group id="组合 200" o:spid="_x0000_s1041" o:spt="203" style="position:absolute;left:0pt;margin-left:69.75pt;margin-top:3.65pt;height:32.25pt;width:27.75pt;z-index:251663360;mso-width-relative:page;mso-height-relative:page;" coordorigin="6014,7663" coordsize="660,603">
            <o:lock v:ext="edit"/>
            <v:rect id="矩形 3484" o:spid="_x0000_s1042" o:spt="1" style="position:absolute;left:6014;top:7663;height:600;width:660;" coordsize="21600,21600">
              <v:path/>
              <v:fill focussize="0,0"/>
              <v:stroke weight="0.25pt"/>
              <v:imagedata o:title=""/>
              <o:lock v:ext="edit"/>
            </v:rect>
            <v:line id="直接连接符 3485" o:spid="_x0000_s1043" o:spt="20" style="position:absolute;left:6014;top:7966;height:0;width:646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  <v:line id="直接连接符 3486" o:spid="_x0000_s1044" o:spt="20" style="position:absolute;left:6330;top:7666;height:600;width:0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</v:group>
        </w:pict>
      </w:r>
      <w:r>
        <w:rPr>
          <w:rFonts w:asciiTheme="minorHAnsi" w:hAnsiTheme="minorHAnsi" w:eastAsiaTheme="minorEastAsia" w:cstheme="minorBidi"/>
        </w:rPr>
        <w:pict>
          <v:group id="组合 201" o:spid="_x0000_s1045" o:spt="203" style="position:absolute;left:0pt;margin-left:20.25pt;margin-top:2.9pt;height:32.25pt;width:27.75pt;z-index:251664384;mso-width-relative:page;mso-height-relative:page;" coordorigin="6014,7663" coordsize="660,603">
            <o:lock v:ext="edit"/>
            <v:rect id="矩形 3484" o:spid="_x0000_s1046" o:spt="1" style="position:absolute;left:6014;top:7663;height:600;width:660;" coordsize="21600,21600">
              <v:path/>
              <v:fill focussize="0,0"/>
              <v:stroke weight="0.25pt"/>
              <v:imagedata o:title=""/>
              <o:lock v:ext="edit"/>
            </v:rect>
            <v:line id="直接连接符 3485" o:spid="_x0000_s1047" o:spt="20" style="position:absolute;left:6014;top:7966;height:0;width:646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  <v:line id="直接连接符 3486" o:spid="_x0000_s1048" o:spt="20" style="position:absolute;left:6330;top:7666;height:600;width:0;" o:connectortype="straight" coordsize="21600,21600">
              <v:path arrowok="t"/>
              <v:fill focussize="0,0"/>
              <v:stroke weight="0.25pt" dashstyle="dash"/>
              <v:imagedata o:title=""/>
              <o:lock v:ext="edit"/>
            </v:line>
          </v:group>
        </w:pict>
      </w:r>
      <w:r>
        <w:rPr>
          <w:rFonts w:hint="eastAsia" w:ascii="宋体" w:hAnsi="宋体" w:cs="宋体"/>
          <w:sz w:val="24"/>
        </w:rPr>
        <w:t xml:space="preserve">     公               开  玩                  </w:t>
      </w:r>
    </w:p>
    <w:p w14:paraId="4FC6AD7F">
      <w:pPr>
        <w:spacing w:line="440" w:lineRule="exact"/>
        <w:rPr>
          <w:rFonts w:ascii="宋体" w:hAnsi="宋体" w:cs="宋体"/>
          <w:b/>
          <w:bCs/>
          <w:sz w:val="24"/>
        </w:rPr>
      </w:pPr>
    </w:p>
    <w:p w14:paraId="7520FD76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二、 比一比再组成词语。         </w:t>
      </w:r>
    </w:p>
    <w:p w14:paraId="17F0B3A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钓（        ）     趣（        ）    喊（        ）   查（       ）       </w:t>
      </w:r>
    </w:p>
    <w:p w14:paraId="2876207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约（        ）     取（        ）    感（        ）   察（       ）   </w:t>
      </w:r>
    </w:p>
    <w:p w14:paraId="72DA147A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三、 选词填空。             </w:t>
      </w:r>
    </w:p>
    <w:p w14:paraId="3EC33C21">
      <w:pPr>
        <w:spacing w:line="440" w:lineRule="exact"/>
        <w:ind w:firstLine="1080" w:firstLineChars="4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常常      长长      </w:t>
      </w:r>
    </w:p>
    <w:p w14:paraId="47D9C37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1．小东（       ）去帮小红补课。     </w:t>
      </w:r>
    </w:p>
    <w:p w14:paraId="0749627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2．我家门前有一条（       ）的小河。  </w:t>
      </w:r>
    </w:p>
    <w:p w14:paraId="5E65255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3．小刚（         ）因为起晚了上学迟到。   </w:t>
      </w:r>
    </w:p>
    <w:p w14:paraId="7BAE82A5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0B7ADDC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四、阅读练习。</w:t>
      </w:r>
    </w:p>
    <w:p w14:paraId="14F2D6C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有一天，我起得很早去钓鱼，发现草地并不是金色的，而是绿色的。中午回家的时候，我看见草地是金色的。傍晚的时候，草地又变绿了。这是为什么呢？我来到草地上，仔细观察，发现蒲公英的花瓣是合拢的。原来，蒲公英的花就像我们的手掌，可以张开、合上。花朵张开时，花瓣是金色的，草地也是金色的；花朵合拢时，金色的花瓣被包住了，草地就变成绿色的了。</w:t>
      </w:r>
    </w:p>
    <w:p w14:paraId="0861DC5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多么可爱的草地！多么有趣的蒲公英！从那时起，蒲公英成了我们最喜爱的一种花。</w:t>
      </w:r>
    </w:p>
    <w:p w14:paraId="07E8A4B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1.写出下面词语的反义词。</w:t>
      </w:r>
    </w:p>
    <w:p w14:paraId="3378D04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张开—（      ）   仔细—（      ）  美丽—（      ）</w:t>
      </w:r>
    </w:p>
    <w:p w14:paraId="310B708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升起—（      ）   随意—（      ）  喜爱—（      ）</w:t>
      </w:r>
    </w:p>
    <w:p w14:paraId="1284D80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2.图示蒲公英的变化。</w:t>
      </w:r>
    </w:p>
    <w:p w14:paraId="5897092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时    间：  早晨  →  中午  →  傍晚  →  第二天早上</w:t>
      </w:r>
    </w:p>
    <w:p w14:paraId="1AFE09E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草地颜色：（     ）→（     ）→（    ）→（      ）</w:t>
      </w:r>
    </w:p>
    <w:p w14:paraId="59DF49D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花的形状：（     ）→（     ）→（    ）→（      ）</w:t>
      </w:r>
    </w:p>
    <w:p w14:paraId="5AC7C1C6">
      <w:pPr>
        <w:spacing w:line="440" w:lineRule="exact"/>
        <w:rPr>
          <w:rFonts w:ascii="宋体" w:hAnsiTheme="minorHAnsi" w:eastAsiaTheme="minorEastAsia" w:cstheme="minorBidi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7A5509E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五、你留意过哪些事物的变化？写一写。</w:t>
      </w:r>
    </w:p>
    <w:p w14:paraId="6D703D35">
      <w:pPr>
        <w:spacing w:line="44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</w:t>
      </w:r>
    </w:p>
    <w:p w14:paraId="1D17553F">
      <w:pPr>
        <w:spacing w:line="440" w:lineRule="exact"/>
        <w:rPr>
          <w:rFonts w:ascii="宋体" w:hAnsi="宋体" w:cs="宋体"/>
          <w:sz w:val="24"/>
        </w:rPr>
      </w:pPr>
    </w:p>
    <w:p w14:paraId="59E0115E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参考答案：</w:t>
      </w:r>
    </w:p>
    <w:p w14:paraId="446D014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一、蒲 英   盛    耍   哈欠   </w:t>
      </w:r>
    </w:p>
    <w:p w14:paraId="1E3532D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二、钓鱼  有趣   大喊  检查</w:t>
      </w:r>
    </w:p>
    <w:p w14:paraId="5EC725C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约好  取得   感情  观察</w:t>
      </w:r>
    </w:p>
    <w:p w14:paraId="07A7237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三、1.常常  2.长长  3.常常  </w:t>
      </w:r>
    </w:p>
    <w:p w14:paraId="6B3C908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四、1.合拢、粗心、丑陋、下降、刻意、厌恶</w:t>
      </w:r>
    </w:p>
    <w:p w14:paraId="02116F3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 草地颜色：（ 绿色 ）→（ 金色 ）→（绿色 ）→（ 绿色 ）</w:t>
      </w:r>
    </w:p>
    <w:p w14:paraId="58171AFB">
      <w:pPr>
        <w:spacing w:line="440" w:lineRule="exact"/>
        <w:rPr>
          <w:rFonts w:asciiTheme="minorHAnsi" w:hAnsiTheme="minorHAnsi" w:eastAsiaTheme="minorEastAsia" w:cstheme="minorBidi"/>
        </w:rPr>
      </w:pPr>
      <w:r>
        <w:rPr>
          <w:rFonts w:hint="eastAsia" w:ascii="宋体" w:hAnsi="宋体" w:cs="宋体"/>
          <w:sz w:val="24"/>
        </w:rPr>
        <w:t>花的形状：（ 合拢 ）→（ 张开 ）→（ 合拢 ）→（ 合拢 ）</w:t>
      </w:r>
    </w:p>
    <w:p w14:paraId="34BB6998">
      <w:pPr>
        <w:rPr>
          <w:sz w:val="24"/>
        </w:rPr>
      </w:pPr>
      <w:r>
        <w:rPr>
          <w:rFonts w:hint="eastAsia"/>
          <w:sz w:val="24"/>
        </w:rPr>
        <w:t>五、示例：我观察过向日葵是随着太阳转动。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3E31D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E8056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C397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FAD95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5B1EB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7A47F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1D3E25"/>
    <w:multiLevelType w:val="singleLevel"/>
    <w:tmpl w:val="381D3E25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9282B9B"/>
    <w:multiLevelType w:val="singleLevel"/>
    <w:tmpl w:val="59282B9B"/>
    <w:lvl w:ilvl="0" w:tentative="0">
      <w:start w:val="1"/>
      <w:numFmt w:val="decimal"/>
      <w:suff w:val="space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506A8"/>
    <w:rsid w:val="00086898"/>
    <w:rsid w:val="0017161C"/>
    <w:rsid w:val="00190905"/>
    <w:rsid w:val="001962F6"/>
    <w:rsid w:val="001C0881"/>
    <w:rsid w:val="00255BAE"/>
    <w:rsid w:val="002D0388"/>
    <w:rsid w:val="002D7814"/>
    <w:rsid w:val="00305A33"/>
    <w:rsid w:val="0033195A"/>
    <w:rsid w:val="00372F08"/>
    <w:rsid w:val="003972E1"/>
    <w:rsid w:val="00440347"/>
    <w:rsid w:val="00476053"/>
    <w:rsid w:val="004C5816"/>
    <w:rsid w:val="004F0BFB"/>
    <w:rsid w:val="004F70DE"/>
    <w:rsid w:val="00531E17"/>
    <w:rsid w:val="00545B08"/>
    <w:rsid w:val="00572FE8"/>
    <w:rsid w:val="005855C8"/>
    <w:rsid w:val="005C494F"/>
    <w:rsid w:val="005D73FA"/>
    <w:rsid w:val="0060316E"/>
    <w:rsid w:val="006A5FEB"/>
    <w:rsid w:val="006B7369"/>
    <w:rsid w:val="006D05B5"/>
    <w:rsid w:val="006D4A24"/>
    <w:rsid w:val="00727754"/>
    <w:rsid w:val="00766D6F"/>
    <w:rsid w:val="007C5928"/>
    <w:rsid w:val="007D1477"/>
    <w:rsid w:val="008741D0"/>
    <w:rsid w:val="008C00EA"/>
    <w:rsid w:val="008C03B4"/>
    <w:rsid w:val="009052B8"/>
    <w:rsid w:val="0091313C"/>
    <w:rsid w:val="00944A67"/>
    <w:rsid w:val="009843F7"/>
    <w:rsid w:val="009A2978"/>
    <w:rsid w:val="009C6570"/>
    <w:rsid w:val="009F2773"/>
    <w:rsid w:val="00A15BE3"/>
    <w:rsid w:val="00A411C7"/>
    <w:rsid w:val="00A62A73"/>
    <w:rsid w:val="00A65D18"/>
    <w:rsid w:val="00AD5C19"/>
    <w:rsid w:val="00B55E0B"/>
    <w:rsid w:val="00B82DB6"/>
    <w:rsid w:val="00B92708"/>
    <w:rsid w:val="00BA1D1B"/>
    <w:rsid w:val="00BB28E7"/>
    <w:rsid w:val="00BB386E"/>
    <w:rsid w:val="00C31C45"/>
    <w:rsid w:val="00C36BAF"/>
    <w:rsid w:val="00C5376B"/>
    <w:rsid w:val="00C6396A"/>
    <w:rsid w:val="00C66035"/>
    <w:rsid w:val="00C75949"/>
    <w:rsid w:val="00CB6568"/>
    <w:rsid w:val="00CC125F"/>
    <w:rsid w:val="00CE4009"/>
    <w:rsid w:val="00D16066"/>
    <w:rsid w:val="00D45F27"/>
    <w:rsid w:val="00D507C9"/>
    <w:rsid w:val="00D751F6"/>
    <w:rsid w:val="00D9119A"/>
    <w:rsid w:val="00DF629B"/>
    <w:rsid w:val="00F10FB4"/>
    <w:rsid w:val="00F233C4"/>
    <w:rsid w:val="00F27C50"/>
    <w:rsid w:val="00F47128"/>
    <w:rsid w:val="00F47445"/>
    <w:rsid w:val="00F540FF"/>
    <w:rsid w:val="00FD0ED8"/>
    <w:rsid w:val="00FD22AF"/>
    <w:rsid w:val="1DE2525C"/>
    <w:rsid w:val="2AAA4912"/>
    <w:rsid w:val="302F4ACF"/>
    <w:rsid w:val="3ACD514D"/>
    <w:rsid w:val="3E057EFD"/>
    <w:rsid w:val="4C437ED7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22"/>
    <w:semiHidden/>
    <w:unhideWhenUsed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Hyperlink"/>
    <w:basedOn w:val="10"/>
    <w:semiHidden/>
    <w:unhideWhenUsed/>
    <w:qFormat/>
    <w:uiPriority w:val="99"/>
    <w:rPr>
      <w:color w:val="0563C1" w:themeColor="hyperlink"/>
      <w:u w:val="single"/>
    </w:rPr>
  </w:style>
  <w:style w:type="character" w:styleId="14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0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正文文本 (14)_"/>
    <w:basedOn w:val="10"/>
    <w:link w:val="20"/>
    <w:qFormat/>
    <w:locked/>
    <w:uiPriority w:val="99"/>
    <w:rPr>
      <w:rFonts w:ascii="宋体" w:hAnsi="宋体"/>
      <w:kern w:val="2"/>
      <w:szCs w:val="24"/>
      <w:shd w:val="clear" w:color="auto" w:fill="FFFFFF"/>
    </w:rPr>
  </w:style>
  <w:style w:type="paragraph" w:customStyle="1" w:styleId="20">
    <w:name w:val="正文文本 (14)"/>
    <w:basedOn w:val="1"/>
    <w:link w:val="19"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1">
    <w:name w:val="HTML 预设格式 Char"/>
    <w:basedOn w:val="10"/>
    <w:link w:val="7"/>
    <w:uiPriority w:val="0"/>
    <w:rPr>
      <w:rFonts w:ascii="宋体" w:hAnsi="宋体" w:cs="宋体"/>
      <w:sz w:val="24"/>
      <w:szCs w:val="24"/>
    </w:rPr>
  </w:style>
  <w:style w:type="character" w:customStyle="1" w:styleId="22">
    <w:name w:val="纯文本 Char"/>
    <w:basedOn w:val="10"/>
    <w:link w:val="3"/>
    <w:semiHidden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  <customShpInfo spid="_x0000_s1025"/>
    <customShpInfo spid="_x0000_s1030"/>
    <customShpInfo spid="_x0000_s1031"/>
    <customShpInfo spid="_x0000_s1032"/>
    <customShpInfo spid="_x0000_s1029"/>
    <customShpInfo spid="_x0000_s1034"/>
    <customShpInfo spid="_x0000_s1035"/>
    <customShpInfo spid="_x0000_s1036"/>
    <customShpInfo spid="_x0000_s1033"/>
    <customShpInfo spid="_x0000_s1038"/>
    <customShpInfo spid="_x0000_s1039"/>
    <customShpInfo spid="_x0000_s1040"/>
    <customShpInfo spid="_x0000_s1037"/>
    <customShpInfo spid="_x0000_s1042"/>
    <customShpInfo spid="_x0000_s1043"/>
    <customShpInfo spid="_x0000_s1044"/>
    <customShpInfo spid="_x0000_s1041"/>
    <customShpInfo spid="_x0000_s1046"/>
    <customShpInfo spid="_x0000_s1047"/>
    <customShpInfo spid="_x0000_s1048"/>
    <customShpInfo spid="_x0000_s104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DDE819-FFDC-4B91-888F-E67BA9143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6121</Words>
  <Characters>6362</Characters>
  <Lines>0</Lines>
  <Paragraphs>0</Paragraphs>
  <TotalTime>0</TotalTime>
  <ScaleCrop>false</ScaleCrop>
  <LinksUpToDate>false</LinksUpToDate>
  <CharactersWithSpaces>7918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2025-07-30T13:53:04Z</dcterms:created>
  <dc:creator>Administrator</dc:creator>
  <cp:lastModifiedBy>上帝掷骰子吗</cp:lastModifiedBy>
  <dcterms:modified xsi:type="dcterms:W3CDTF">2025-07-30T13:53:05Z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0F2BF41D92BF4BB5AF3BA7A5B1E27654_12</vt:lpwstr>
  </property>
</Properties>
</file>